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5" w:rsidRPr="00CC02B5" w:rsidRDefault="00CC02B5" w:rsidP="00CC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784860"/>
            <wp:effectExtent l="19050" t="0" r="7620" b="0"/>
            <wp:docPr id="1" name="Рисунок 1" descr="1Герб цвет без вч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 цвет без вч_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B5" w:rsidRPr="00CC02B5" w:rsidRDefault="00CC02B5" w:rsidP="00CC02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</w:p>
    <w:p w:rsidR="00CC02B5" w:rsidRPr="00CC02B5" w:rsidRDefault="00CC02B5" w:rsidP="00CC02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2B5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КЛЕНОВСКОЕ В ГОРОДЕ МОСКВЕ</w:t>
      </w:r>
    </w:p>
    <w:p w:rsidR="00CC02B5" w:rsidRPr="00CC02B5" w:rsidRDefault="00CC02B5" w:rsidP="00CC02B5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ПОСТАНОВЛЕНИЕ</w:t>
      </w:r>
    </w:p>
    <w:p w:rsidR="00CC02B5" w:rsidRPr="00CC02B5" w:rsidRDefault="00CC02B5" w:rsidP="00CC02B5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A6F50" w:rsidRPr="00CC02B5" w:rsidRDefault="00CC02B5" w:rsidP="00CC02B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25.10.2021                                                                                                                              №39</w:t>
      </w:r>
    </w:p>
    <w:p w:rsidR="00E81846" w:rsidRPr="00CC02B5" w:rsidRDefault="00E81846" w:rsidP="00CA6F50">
      <w:pPr>
        <w:spacing w:after="240" w:line="240" w:lineRule="auto"/>
        <w:ind w:right="55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разработки, формирования и реализации муниципальных программ поселения </w:t>
      </w:r>
      <w:r w:rsidR="00CA6F50"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Кленовское</w:t>
      </w: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городе Москве</w:t>
      </w:r>
    </w:p>
    <w:p w:rsidR="00CA6F50" w:rsidRPr="00CC02B5" w:rsidRDefault="00CA6F50" w:rsidP="00E818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</w:t>
      </w:r>
      <w:r w:rsidR="00304C5B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астью</w:t>
      </w:r>
      <w:r w:rsidR="00CA6F50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</w:t>
      </w:r>
      <w:r w:rsidR="00304C5B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CA6F50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="00CA6F50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Бюджетного </w:t>
        </w:r>
        <w:r w:rsidR="00CA6F50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одекса Российской Федерации</w:t>
        </w:r>
      </w:hyperlink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6F50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7D20K3" w:history="1"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06.10.2003 </w:t>
        </w:r>
        <w:r w:rsidR="00CA6F50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CA6F50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CA6F50" w:rsidRPr="00CC02B5">
        <w:rPr>
          <w:rFonts w:ascii="Times New Roman" w:hAnsi="Times New Roman" w:cs="Times New Roman"/>
          <w:sz w:val="24"/>
          <w:szCs w:val="24"/>
        </w:rPr>
        <w:t>»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депутатов поселения </w:t>
      </w:r>
      <w:r w:rsidR="00CA6F50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Кленовское в городе Москве </w:t>
      </w:r>
      <w:hyperlink r:id="rId7" w:history="1"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Положения о бюджетном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устройстве и бюджетном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процессе в поселении </w:t>
        </w:r>
        <w:r w:rsidR="00F56EF7"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Кленовское</w:t>
        </w:r>
        <w:r w:rsidRPr="00CC0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городе Москве</w:t>
        </w:r>
      </w:hyperlink>
      <w:r w:rsidR="00F56EF7" w:rsidRPr="00CC02B5">
        <w:rPr>
          <w:rFonts w:ascii="Times New Roman" w:hAnsi="Times New Roman" w:cs="Times New Roman"/>
          <w:sz w:val="24"/>
          <w:szCs w:val="24"/>
        </w:rPr>
        <w:t>»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поселения </w:t>
      </w:r>
      <w:r w:rsidR="00F56EF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разработки муниципальных программ</w:t>
      </w:r>
      <w:proofErr w:type="gramEnd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6EF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CA6F50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 и реализации</w:t>
      </w:r>
    </w:p>
    <w:p w:rsidR="00CA6F50" w:rsidRPr="00CC02B5" w:rsidRDefault="00CA6F50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F56E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разработки, формирования и реализации муниципальных программ поселения </w:t>
      </w:r>
      <w:r w:rsidR="00F56EF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="00F56EF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56EF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ю к настоящему постановлению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EF7" w:rsidRPr="00CC02B5" w:rsidRDefault="00E81846" w:rsidP="009B50A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принятия.</w:t>
      </w:r>
    </w:p>
    <w:p w:rsidR="00E81846" w:rsidRPr="00CC02B5" w:rsidRDefault="00F56EF7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муниципальный вестник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поселения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E81846" w:rsidRPr="00CC02B5" w:rsidRDefault="00F56EF7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настоящего постановления возложить на главу администрации поселения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 А.М. </w:t>
      </w:r>
      <w:proofErr w:type="spellStart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Чигаева</w:t>
      </w:r>
      <w:proofErr w:type="spellEnd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EF7" w:rsidRPr="00CC02B5" w:rsidRDefault="00F56EF7" w:rsidP="00E8184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А.М. Чигаев</w:t>
      </w: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F7" w:rsidRPr="00CC02B5" w:rsidRDefault="00F56EF7" w:rsidP="00E81846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2B5" w:rsidRDefault="00CC02B5" w:rsidP="00F56EF7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2B5" w:rsidRDefault="00CC02B5" w:rsidP="00F56EF7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56EF7" w:rsidRPr="00CC02B5" w:rsidRDefault="00F56EF7" w:rsidP="00F56EF7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F56EF7" w:rsidRPr="00CC02B5" w:rsidRDefault="00F56EF7" w:rsidP="00F56EF7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Кленовское в городе Москве</w:t>
      </w:r>
    </w:p>
    <w:p w:rsidR="00F56EF7" w:rsidRPr="00CC02B5" w:rsidRDefault="00F56EF7" w:rsidP="00F56EF7">
      <w:pPr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25.10.2021</w:t>
      </w: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</w:p>
    <w:p w:rsidR="00F56EF7" w:rsidRPr="00CC02B5" w:rsidRDefault="00F56EF7" w:rsidP="00F56EF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EF7" w:rsidRPr="00CC02B5" w:rsidRDefault="00F56EF7" w:rsidP="00F56EF7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EF7" w:rsidRPr="00CC02B5" w:rsidRDefault="00E81846" w:rsidP="00F56EF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F56EF7"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разработки, формирования и реализации </w:t>
      </w:r>
    </w:p>
    <w:p w:rsidR="00F56EF7" w:rsidRPr="00CC02B5" w:rsidRDefault="00F56EF7" w:rsidP="00F56EF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 поселения Кленовское в городе Москве</w:t>
      </w:r>
    </w:p>
    <w:p w:rsidR="00F56EF7" w:rsidRPr="00CC02B5" w:rsidRDefault="00F56EF7" w:rsidP="00F56EF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846" w:rsidRPr="00CC02B5" w:rsidRDefault="00E81846" w:rsidP="00F56EF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81846" w:rsidRPr="00CC02B5" w:rsidRDefault="00E81846" w:rsidP="00F56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3D171D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разработки, реализации и оценки эффективности муниципальных программ поселения </w:t>
      </w:r>
      <w:r w:rsidR="009B50AC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 (далее - Порядок).</w:t>
      </w:r>
    </w:p>
    <w:p w:rsidR="00E81846" w:rsidRPr="00CC02B5" w:rsidRDefault="003D171D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муниципальная программа поселения </w:t>
      </w:r>
      <w:r w:rsidR="009B50AC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</w:t>
      </w:r>
      <w:r w:rsidR="009B50AC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9B50AC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цель - планируемый за период реализации муниципальной программы конечный результат решения проблемы социально-экономического развития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посредством реализации мероприятий муниципальной программы;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участники муниципальной программы - координатор муниципальной программы, ответственный исполнитель муниципальной программы, соисполнители муниципальной программы и соисполнители мероприятий муниципальной программы;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координатор муниципальной программы (далее - Координатор) - заместитель главы администрации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Кленовское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администрации поселения 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мероприятий муниципальной программы - структурное подразделение администрации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муниципальное учреждение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оселения, иные организации (в случаях привлечения внебюджетных средств);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результативность муниципальной программы - степень достижения запланированных результатов;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9) эффективность муниципальной программы - соотношение достигнутых результатов и ресурсов, затраченных на их достижение.</w:t>
      </w:r>
    </w:p>
    <w:p w:rsidR="00E81846" w:rsidRPr="00CC02B5" w:rsidRDefault="003D171D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Муниципальная программа разрабатывается на срок 3 года и включает в себя отдельные мероприятия муниципальной программы. Мероприятия программ в обязательном порядке должны быть увязаны с запланированными результатами программы.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проекта бюджета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утверждается перечень мероприятий программы, финансовое обеспечение которых осуществляется за счет средств бюджета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846" w:rsidRPr="00CC02B5" w:rsidRDefault="00E81846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</w:t>
      </w:r>
      <w:r w:rsidR="002F2BB1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адресные перечни объектов (титульные списки), на которых запланировано проведение работ по капитальному, текущему ремонту, благоустройству территории и приобретению оборудования в рамках реализации соответствующих программ. Сформированные перечни мероприятий и адресные перечни объектов на очередной финансовый год утверждаются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поселения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C77C7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C7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году начала реализации перечня мероприятий.</w:t>
      </w:r>
    </w:p>
    <w:p w:rsidR="00E81846" w:rsidRPr="00CC02B5" w:rsidRDefault="003D171D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Утверждение и внесение изменений в муниципальные программы осуществляется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поселения Кленовское.</w:t>
      </w:r>
    </w:p>
    <w:p w:rsidR="009B50AC" w:rsidRPr="00CC02B5" w:rsidRDefault="009B50AC" w:rsidP="009B50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2F2BB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структуре муниципальной программы</w:t>
      </w:r>
    </w:p>
    <w:p w:rsidR="00E81846" w:rsidRPr="00CC02B5" w:rsidRDefault="00E81846" w:rsidP="002F2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3D171D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программа состоит из следующих частей:</w:t>
      </w:r>
    </w:p>
    <w:p w:rsidR="00E81846" w:rsidRPr="00CC02B5" w:rsidRDefault="003D171D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муниципальной программы по форме согласно приложению 1 к настоящему Порядку.</w:t>
      </w:r>
    </w:p>
    <w:p w:rsidR="00E81846" w:rsidRPr="00CC02B5" w:rsidRDefault="003D171D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Текстовая часть муниципальной программы состоит из следующих разделов: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технико-экономическое обоснование муниципальной программы;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целей и задач муниципальной программы;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финансирование муниципальной программы;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мероприятия, направленные на реализацию муниципальной программы;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ожидаемые результаты от реализации муниципальной программы;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отчетность и </w:t>
      </w:r>
      <w:proofErr w:type="gramStart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программы.</w:t>
      </w:r>
    </w:p>
    <w:p w:rsidR="00E81846" w:rsidRPr="00CC02B5" w:rsidRDefault="003D171D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к текстовой части муниципальной программы должны содержать: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объем финансовых ресурсов, необходимых для реализации муниципальной программы по годам;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мероприятий, направленных на реализацию муниципальной программы с источником и объемом финансирования по годам, планируемым сроком размещения извещения, сроком исполнения приложению 2 к настоящему Порядку;</w:t>
      </w:r>
      <w:proofErr w:type="gramEnd"/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планируемые результаты реализации муниципальной программы с указанием количественных и/или качественных целевых показателей, характеризующих достижение целей и решение задач, по форме согласно приложению 3 к настоящему Порядку.</w:t>
      </w:r>
    </w:p>
    <w:p w:rsidR="00E81846" w:rsidRPr="00CC02B5" w:rsidRDefault="003D171D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Титульный лист к муниципальной программе должен содержать следующую информацию: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муниципальной программы;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разработчика;</w:t>
      </w:r>
    </w:p>
    <w:p w:rsidR="00E81846" w:rsidRPr="00CC02B5" w:rsidRDefault="00E81846" w:rsidP="003D17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дату составления муниципальной программы.</w:t>
      </w:r>
    </w:p>
    <w:p w:rsidR="003D171D" w:rsidRPr="00CC02B5" w:rsidRDefault="003D171D" w:rsidP="003D171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2F2BB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Разработка муниципальных программ</w:t>
      </w:r>
    </w:p>
    <w:p w:rsidR="00E81846" w:rsidRPr="00CC02B5" w:rsidRDefault="00E81846" w:rsidP="002F2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проекта муниципальной программы производится координатором совместно с ответственными исполнителями в соответствии с требованиями настоящего Порядка.</w:t>
      </w:r>
    </w:p>
    <w:p w:rsidR="00E81846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муниципальной программы подлежит обязательному согласованию с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финансам, экономике, планированию и бухгалтерскому учету администрации поселения 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проектом муниципальной программы ответственный исполнитель в обязательном порядке представляет обоснование объема финансовых ресурсов, необходимых для реализации муниципальной программы.</w:t>
      </w:r>
    </w:p>
    <w:p w:rsidR="00E81846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Ответственный исполнитель обеспечивает подготовку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поселения</w:t>
      </w:r>
      <w:proofErr w:type="gramEnd"/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 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программы, прошедшей согласование в установленном порядке, не позднее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77C7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году начала реализации муниципальной программы.</w:t>
      </w:r>
    </w:p>
    <w:p w:rsidR="004B533F" w:rsidRPr="00CC02B5" w:rsidRDefault="004B533F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2F2BB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Внесение изменений в муниципальную программу</w:t>
      </w:r>
    </w:p>
    <w:p w:rsidR="00E81846" w:rsidRPr="00CC02B5" w:rsidRDefault="00E81846" w:rsidP="002F2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муниципальную программу могут быть внесены изменения в случаях: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снижения ожидаемых поступлений в бюджет 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Кленовское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необходимости включения в муниципальную программу дополнительных мероприятий;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необходимости изменения перечня мероприятий муниципальной программы, сроков и (или) объемов их финансирования.</w:t>
      </w:r>
    </w:p>
    <w:p w:rsidR="00955134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изменений в муниципальную программу подлежит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с отделом по финансам, экономике, планированию и бухгалтерскому учету администрации поселения Кленовское 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проектом изменений в муниципальную программу ответственный исполнитель представляет пояснительную записку с описанием влияния предлагаемых изменений на целевые показатели реализации программы, обоснование эффективности принимаемых решений, финансово-экономическое обоснование предлагаемых изменений.</w:t>
      </w:r>
    </w:p>
    <w:p w:rsidR="00E81846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если внесение изменений в муниципальную программу предусматривает изменение общего объема бюджетных ассигнований на ее реализацию, внесение изменений в муниципальную программу осуществляется на основании соответствующего решения Совета депутатов Поселения о внесении изменений в бюджет поселения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846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финансового года и планового периода в утвержденные муниципальные программы по инициативе разработчика могут вноситься следующие изменения: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технические </w:t>
      </w:r>
      <w:proofErr w:type="gramStart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правки</w:t>
      </w:r>
      <w:proofErr w:type="gramEnd"/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меняющие цель и объемы бюджетных ассигнований на реализацию муниципальной программы;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бюджетных ассигнований между мероприятиями муниципальной программы;</w:t>
      </w:r>
    </w:p>
    <w:p w:rsidR="00E81846" w:rsidRPr="00CC02B5" w:rsidRDefault="00E81846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4B533F" w:rsidRPr="00CC02B5" w:rsidRDefault="004B533F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4119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Финансовое обеспечение реализации муниципальных программ</w:t>
      </w:r>
    </w:p>
    <w:p w:rsidR="00E81846" w:rsidRPr="00CC02B5" w:rsidRDefault="00E81846" w:rsidP="004119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муниципальная программа реализуется за счет средств бюджета поселения 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в объемах, установленных решением Совета депутатов поселения 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поселения 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текущий финансовый год и плановый период, бюджета города Москвы, федерального бюджета и за счет средств иных привлекаемых для реализации муниципальной программы источников.</w:t>
      </w:r>
      <w:proofErr w:type="gramEnd"/>
    </w:p>
    <w:p w:rsidR="00E81846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Ответственный исполнитель не позднее 14 календарных дней до рассмотрения Советом депутатов поселения 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 поселения </w:t>
      </w:r>
      <w:r w:rsidR="004119F2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Кленовское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очередной финансовый год и плановый период представляет актуализированную версию муниципальной программы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финансам, экономике, планированию и бухгалтерскому учету администрации поселения Кленовское.</w:t>
      </w:r>
    </w:p>
    <w:p w:rsidR="00E81846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A65A17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A65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Управление реализацией муниципальной программы</w:t>
      </w:r>
    </w:p>
    <w:p w:rsidR="00A65A17" w:rsidRPr="00CC02B5" w:rsidRDefault="00A65A17" w:rsidP="00A65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846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реализацией муниципальной программы осуществляет Координатор.</w:t>
      </w:r>
    </w:p>
    <w:p w:rsidR="00E81846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Координатор: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ответственного исполнителя муниципальной программы;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координирует деятельность ответственных исполнителей в процессе разработки муниципальной программы, обеспечивает согласование проекта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в установленном порядке;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рассматривает предложения о корректировке муниципальной программы;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у ответственных исполнителей информацию, необходимую для осуществления управления муниципальной программой;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 оценку эффективности исполнения муниципальной программы.</w:t>
      </w:r>
    </w:p>
    <w:p w:rsidR="00E81846" w:rsidRPr="00CC02B5" w:rsidRDefault="00A65A17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Ответственный исполнитель: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взаимодействие с </w:t>
      </w:r>
      <w:r w:rsidR="00A65A1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оординатором по управлению муниципальной программой;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достижение запланированных конечных результатов программы;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эффективность исполнения программы;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обеспечивает своевременное представление информации, необходимой </w:t>
      </w:r>
      <w:r w:rsidR="00A65A1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оординатору для осуществления управления муниципальной программой;</w:t>
      </w:r>
    </w:p>
    <w:p w:rsidR="00E81846" w:rsidRPr="00CC02B5" w:rsidRDefault="00E81846" w:rsidP="004119F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обеспечивает своевременное представление отчета о ходе реализации программы </w:t>
      </w:r>
      <w:r w:rsidR="00A65A17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оординатору.</w:t>
      </w:r>
    </w:p>
    <w:p w:rsidR="004119F2" w:rsidRPr="00CC02B5" w:rsidRDefault="004119F2" w:rsidP="004B53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E81846" w:rsidP="004119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муниципальной программы</w:t>
      </w:r>
    </w:p>
    <w:p w:rsidR="00E81846" w:rsidRPr="00CC02B5" w:rsidRDefault="00E81846" w:rsidP="004119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846" w:rsidRPr="00CC02B5" w:rsidRDefault="00A65A17" w:rsidP="00A65A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Координатором.</w:t>
      </w:r>
    </w:p>
    <w:p w:rsidR="00E81846" w:rsidRPr="00CC02B5" w:rsidRDefault="00A65A17" w:rsidP="00A65A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целью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ответственный исполнитель направляет Координатору оперативный отчет за квартал, полугодие, 9 месяцев до 15 числа месяца, следующего за отчетным кварталом, по форме согласно приложению 4 к настоящему Порядку, который содержит:</w:t>
      </w:r>
    </w:p>
    <w:p w:rsidR="00E81846" w:rsidRPr="00CC02B5" w:rsidRDefault="00E81846" w:rsidP="00A65A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выполненных мероприятий муниципальной программы с указанием объемов финансирования и результатов выполнения мероприятий (результаты выполнения мероприятий заполняются совместно с </w:t>
      </w:r>
      <w:r w:rsidR="00955134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финансам, экономике, планированию и бухгалтерскому учету администрации поселения Кленовское).</w:t>
      </w:r>
    </w:p>
    <w:p w:rsidR="00E81846" w:rsidRPr="00CC02B5" w:rsidRDefault="00E81846" w:rsidP="00A65A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 несвоевременного выполнения программных мероприятий.</w:t>
      </w:r>
    </w:p>
    <w:p w:rsidR="00E81846" w:rsidRPr="00CC02B5" w:rsidRDefault="00A65A17" w:rsidP="00A65A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81846"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ежегодно готовит годовой отчет о реализации муниципальной программы по формам согласно приложениям 5 и 6 к настоящему Порядку и до 1 марта года, следующего за отчетным, представляет его Координатору для оценки эффективности реализации муниципальной программы.</w:t>
      </w:r>
      <w:proofErr w:type="gramEnd"/>
    </w:p>
    <w:p w:rsidR="00FB427A" w:rsidRPr="00CC02B5" w:rsidRDefault="00A65A17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7.</w:t>
      </w:r>
      <w:r w:rsidR="00FB427A" w:rsidRPr="00CC02B5">
        <w:t>4. 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B427A" w:rsidRPr="00CC02B5" w:rsidRDefault="00A65A17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7.</w:t>
      </w:r>
      <w:r w:rsidR="00FB427A" w:rsidRPr="00CC02B5">
        <w:t xml:space="preserve">5. Годовой отчет подлежит размещению на официальном сайте поселения </w:t>
      </w:r>
      <w:r w:rsidRPr="00CC02B5">
        <w:t>Кленовское</w:t>
      </w:r>
      <w:r w:rsidR="00FB427A" w:rsidRPr="00CC02B5">
        <w:t xml:space="preserve"> в сети Интернет.</w:t>
      </w:r>
    </w:p>
    <w:p w:rsidR="00FB427A" w:rsidRPr="00CC02B5" w:rsidRDefault="00A65A17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7.</w:t>
      </w:r>
      <w:r w:rsidR="00FB427A" w:rsidRPr="00CC02B5">
        <w:t>6. Годовой отчет о реализации муниципальной программы должен содержать: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- степень достижения запланированных результатов и намеченных целей муниципальной программы;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- общий объем фактически произведенных расходов, всего и в том числе по источникам финансирования;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 xml:space="preserve">- данные об использовании средств бюджета поселения </w:t>
      </w:r>
      <w:r w:rsidR="00A65A17" w:rsidRPr="00CC02B5">
        <w:t>Кленовское</w:t>
      </w:r>
      <w:r w:rsidRPr="00CC02B5">
        <w:t xml:space="preserve"> в городе Москве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55134" w:rsidRPr="00CC02B5" w:rsidRDefault="00955134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FB427A" w:rsidRPr="00CC02B5" w:rsidRDefault="00FB427A" w:rsidP="004119F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CC02B5">
        <w:rPr>
          <w:sz w:val="24"/>
          <w:szCs w:val="24"/>
        </w:rPr>
        <w:t>8. Порядок проведения и критерии оценки эффективности реализации муниципальной программы</w:t>
      </w:r>
    </w:p>
    <w:p w:rsidR="00FB427A" w:rsidRPr="00CC02B5" w:rsidRDefault="00FB427A" w:rsidP="004119F2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FB427A" w:rsidRPr="00CC02B5" w:rsidRDefault="00F07DAD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8.</w:t>
      </w:r>
      <w:r w:rsidR="00FB427A" w:rsidRPr="00CC02B5">
        <w:t>1. По каждой муниципальной программе ежегодно проводится оценка эффективности ее реализации.</w:t>
      </w:r>
    </w:p>
    <w:p w:rsidR="00FB427A" w:rsidRPr="00CC02B5" w:rsidRDefault="00F07DAD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lastRenderedPageBreak/>
        <w:t>8.</w:t>
      </w:r>
      <w:r w:rsidR="00FB427A" w:rsidRPr="00CC02B5">
        <w:t>2. Оценка эффективности реализации муниципальной программы проводится Координатором в соответствии с Методикой оценки эффективности реализации муниципальных программ согласно приложению 7 к настоящему Порядку.</w:t>
      </w:r>
    </w:p>
    <w:p w:rsidR="00FB427A" w:rsidRPr="00CC02B5" w:rsidRDefault="00F07DAD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8.</w:t>
      </w:r>
      <w:r w:rsidR="00FB427A" w:rsidRPr="00CC02B5">
        <w:t xml:space="preserve">3. По результатам оценки эффективности реализации муниципальной программы главой администрации поселения </w:t>
      </w:r>
      <w:r w:rsidRPr="00CC02B5">
        <w:t>Кленовское</w:t>
      </w:r>
      <w:r w:rsidR="00FB427A" w:rsidRPr="00CC02B5">
        <w:t xml:space="preserve"> может быть принято решение: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а) о целесообразности сохранения и продолжения муниципальной программы;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б)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FB427A" w:rsidRPr="00CC02B5" w:rsidRDefault="00FB427A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в) о досрочном прекращении реализации муниципальной программы.</w:t>
      </w:r>
    </w:p>
    <w:p w:rsidR="00F22BA3" w:rsidRPr="00CC02B5" w:rsidRDefault="00F22BA3" w:rsidP="00A65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C02B5">
        <w:t>8.4. В случае принятия решения о досрочном прекращении реализации муниципальной программы на очередное заседание Совета депутатов поселения Кленовское выносится соответствующий проект решения Совета депутатов.</w:t>
      </w:r>
    </w:p>
    <w:p w:rsidR="004119F2" w:rsidRPr="00CC02B5" w:rsidRDefault="004119F2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4119F2" w:rsidRPr="00CC02B5" w:rsidRDefault="004119F2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134" w:rsidRPr="00CC02B5" w:rsidRDefault="0095513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134" w:rsidRPr="00CC02B5" w:rsidRDefault="0095513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134" w:rsidRPr="00CC02B5" w:rsidRDefault="0095513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E24" w:rsidRPr="00CC02B5" w:rsidRDefault="005C2E24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E4F" w:rsidRPr="00CC02B5" w:rsidRDefault="00821E4F" w:rsidP="00821E4F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821E4F" w:rsidRPr="00CC02B5" w:rsidRDefault="00821E4F" w:rsidP="00821E4F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821E4F" w:rsidRPr="00CC02B5" w:rsidRDefault="00821E4F" w:rsidP="00821E4F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E4F" w:rsidRPr="00CC02B5" w:rsidRDefault="00821E4F" w:rsidP="00821E4F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E4F" w:rsidRPr="00CC02B5" w:rsidRDefault="00821E4F" w:rsidP="00821E4F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паспорта муниципальной программы поселения </w:t>
      </w:r>
      <w:r w:rsidR="00821E4F"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Кленовское</w:t>
      </w: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FB427A" w:rsidRPr="00CC02B5" w:rsidTr="00821E4F">
        <w:trPr>
          <w:trHeight w:val="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</w:tr>
      <w:tr w:rsidR="00FB427A" w:rsidRPr="00CC02B5" w:rsidTr="00821E4F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</w:tr>
    </w:tbl>
    <w:p w:rsidR="002E39BB" w:rsidRPr="00CC02B5" w:rsidRDefault="002E39BB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821E4F" w:rsidRPr="00CC02B5" w:rsidRDefault="00821E4F" w:rsidP="00821E4F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21E4F" w:rsidRPr="00CC02B5" w:rsidSect="002A6494">
          <w:pgSz w:w="11906" w:h="16838" w:code="9"/>
          <w:pgMar w:top="1134" w:right="709" w:bottom="1134" w:left="1418" w:header="0" w:footer="6" w:gutter="0"/>
          <w:cols w:space="708"/>
          <w:noEndnote/>
          <w:docGrid w:linePitch="360"/>
        </w:sectPr>
      </w:pPr>
    </w:p>
    <w:p w:rsidR="00821E4F" w:rsidRPr="00CC02B5" w:rsidRDefault="00821E4F" w:rsidP="00821E4F">
      <w:pPr>
        <w:shd w:val="clear" w:color="auto" w:fill="FFFFFF"/>
        <w:spacing w:after="0" w:line="240" w:lineRule="auto"/>
        <w:ind w:left="1020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821E4F" w:rsidRPr="00CC02B5" w:rsidRDefault="00821E4F" w:rsidP="00821E4F">
      <w:pPr>
        <w:spacing w:after="0" w:line="240" w:lineRule="auto"/>
        <w:ind w:left="10206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821E4F" w:rsidRPr="00CC02B5" w:rsidRDefault="00821E4F">
      <w:pPr>
        <w:rPr>
          <w:rFonts w:ascii="Times New Roman" w:hAnsi="Times New Roman" w:cs="Times New Roman"/>
          <w:sz w:val="24"/>
          <w:szCs w:val="24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Перечня мероприятий, направленных на реализацию муниципальной программы поселения </w:t>
      </w:r>
      <w:r w:rsidR="00821E4F"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Кленовское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1266"/>
        <w:gridCol w:w="1395"/>
        <w:gridCol w:w="710"/>
        <w:gridCol w:w="877"/>
        <w:gridCol w:w="1033"/>
        <w:gridCol w:w="710"/>
        <w:gridCol w:w="877"/>
        <w:gridCol w:w="1033"/>
        <w:gridCol w:w="710"/>
        <w:gridCol w:w="877"/>
        <w:gridCol w:w="1033"/>
        <w:gridCol w:w="1304"/>
        <w:gridCol w:w="1137"/>
        <w:gridCol w:w="1398"/>
      </w:tblGrid>
      <w:tr w:rsidR="00821E4F" w:rsidRPr="00CC02B5" w:rsidTr="00FB427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год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год (плановый период)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год (плановый период)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размещения извещения о закупке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821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821E4F"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B427A" w:rsidRPr="00CC02B5" w:rsidTr="00FB427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финансирования, тыс</w:t>
            </w:r>
            <w:proofErr w:type="gram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финансирования, тыс</w:t>
            </w:r>
            <w:proofErr w:type="gram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финансирования, тыс</w:t>
            </w:r>
            <w:proofErr w:type="gram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Москвы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Москвы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Москвы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821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поселения </w:t>
            </w:r>
            <w:r w:rsidR="00821E4F"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ятие ....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1, в т.ч.: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разделу, в т.ч.: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E4F" w:rsidRPr="00CC02B5" w:rsidTr="00FB427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Программе, в т.ч.: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27A" w:rsidRPr="00CC02B5" w:rsidRDefault="00FB427A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4F" w:rsidRPr="00CC02B5" w:rsidRDefault="00821E4F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FB427A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C309D" w:rsidRPr="00CC02B5" w:rsidSect="00821E4F">
          <w:pgSz w:w="16838" w:h="11906" w:orient="landscape" w:code="9"/>
          <w:pgMar w:top="709" w:right="820" w:bottom="1418" w:left="1134" w:header="0" w:footer="6" w:gutter="0"/>
          <w:cols w:space="708"/>
          <w:noEndnote/>
          <w:docGrid w:linePitch="360"/>
        </w:sect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5C309D" w:rsidRPr="00CC02B5" w:rsidRDefault="005C309D" w:rsidP="005C309D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FB427A" w:rsidP="005C30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реализации муниципальной программы </w:t>
      </w:r>
    </w:p>
    <w:p w:rsidR="00FB427A" w:rsidRPr="00CC02B5" w:rsidRDefault="00FB427A" w:rsidP="005C30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5C309D"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Кленовское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2276"/>
        <w:gridCol w:w="806"/>
        <w:gridCol w:w="1548"/>
        <w:gridCol w:w="1518"/>
        <w:gridCol w:w="1538"/>
      </w:tblGrid>
      <w:tr w:rsidR="00FB427A" w:rsidRPr="00CC02B5" w:rsidTr="00FB427A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 (мероприятий)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09D" w:rsidRPr="00CC02B5" w:rsidRDefault="00FB427A" w:rsidP="005C3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427A" w:rsidRPr="00CC02B5" w:rsidRDefault="00FB427A" w:rsidP="005C3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FB427A" w:rsidRPr="00CC02B5" w:rsidTr="00FB427A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программы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реализации программы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реализации программы</w:t>
            </w:r>
          </w:p>
        </w:tc>
      </w:tr>
      <w:tr w:rsidR="00FB427A" w:rsidRPr="00CC02B5" w:rsidTr="00FB427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27A" w:rsidRPr="00CC02B5" w:rsidTr="00FB427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309D" w:rsidRPr="00CC02B5" w:rsidRDefault="005C309D" w:rsidP="005C309D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FB427A" w:rsidP="005C30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Форма оперативного отчета о выполнении муниципальной программы </w:t>
      </w:r>
    </w:p>
    <w:p w:rsidR="00FB427A" w:rsidRPr="00CC02B5" w:rsidRDefault="00FB427A" w:rsidP="005C30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5C309D"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Кленовское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 за квартал, полугодие, 9 месяцев 20__ года</w:t>
      </w: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8"/>
        <w:gridCol w:w="2731"/>
        <w:gridCol w:w="2064"/>
        <w:gridCol w:w="2166"/>
      </w:tblGrid>
      <w:tr w:rsidR="00FB427A" w:rsidRPr="00CC02B5" w:rsidTr="00FB427A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20__ год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(с указание причины)</w:t>
            </w:r>
          </w:p>
        </w:tc>
      </w:tr>
      <w:tr w:rsidR="00FB427A" w:rsidRPr="00CC02B5" w:rsidTr="00FB427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27A" w:rsidRPr="00CC02B5" w:rsidTr="00FB427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____________________ Подпись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____________________ Подпись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29" w:rsidRPr="00CC02B5" w:rsidRDefault="00315F29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309D" w:rsidRPr="00CC02B5" w:rsidRDefault="005C309D" w:rsidP="005C309D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FB427A" w:rsidP="005C30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достижении натуральных показателей муниципальной программы </w:t>
      </w:r>
    </w:p>
    <w:p w:rsidR="00FB427A" w:rsidRPr="00CC02B5" w:rsidRDefault="00FB427A" w:rsidP="005C30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5C309D"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Кленовское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1"/>
        <w:gridCol w:w="2304"/>
        <w:gridCol w:w="824"/>
        <w:gridCol w:w="849"/>
        <w:gridCol w:w="849"/>
        <w:gridCol w:w="2357"/>
        <w:gridCol w:w="95"/>
      </w:tblGrid>
      <w:tr w:rsidR="00FB427A" w:rsidRPr="00CC02B5" w:rsidTr="00FB427A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 мероприятий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FB427A" w:rsidRPr="00CC02B5" w:rsidTr="00FB427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показателя от плановых значений на конец отчетного года 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____________________ Подпись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____________________ Подпись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09D" w:rsidRPr="00CC02B5" w:rsidRDefault="005C309D" w:rsidP="005C309D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5C309D" w:rsidRPr="00CC02B5" w:rsidRDefault="005C309D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Годового (итогового) отчета о выполнении муниципальной программы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B427A" w:rsidRPr="00CC02B5" w:rsidRDefault="00FB427A" w:rsidP="00FB42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2194"/>
        <w:gridCol w:w="2159"/>
        <w:gridCol w:w="3016"/>
      </w:tblGrid>
      <w:tr w:rsidR="00FB427A" w:rsidRPr="00CC02B5" w:rsidTr="00FB427A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27A" w:rsidRPr="00CC02B5" w:rsidTr="00FB427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мероприятия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отчетный год</w:t>
            </w:r>
          </w:p>
        </w:tc>
      </w:tr>
      <w:tr w:rsidR="00FB427A" w:rsidRPr="00CC02B5" w:rsidTr="00FB427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запланированного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20__ год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(тыс. руб.)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 (с указание причины)</w:t>
            </w:r>
          </w:p>
        </w:tc>
      </w:tr>
      <w:tr w:rsidR="00FB427A" w:rsidRPr="00CC02B5" w:rsidTr="00FB427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5C3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27A" w:rsidRPr="00CC02B5" w:rsidTr="00FB427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CC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427A" w:rsidRPr="00CC02B5" w:rsidRDefault="00FB427A" w:rsidP="00F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____________________ Подпись </w:t>
      </w: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___________________ Подпись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D" w:rsidRPr="00CC02B5" w:rsidRDefault="005C309D" w:rsidP="00FB427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309D" w:rsidRPr="00CC02B5" w:rsidRDefault="005C309D" w:rsidP="005C309D">
      <w:pPr>
        <w:shd w:val="clear" w:color="auto" w:fill="FFFFFF"/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7</w:t>
      </w:r>
    </w:p>
    <w:p w:rsidR="005C309D" w:rsidRPr="00CC02B5" w:rsidRDefault="005C309D" w:rsidP="005C309D">
      <w:pPr>
        <w:spacing w:after="0" w:line="240" w:lineRule="auto"/>
        <w:ind w:left="567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CC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формирования и реализации муниципальных программ поселения Кленовское в городе Москве</w:t>
      </w:r>
    </w:p>
    <w:p w:rsidR="005C309D" w:rsidRPr="00CC02B5" w:rsidRDefault="005C309D" w:rsidP="00FB427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27A" w:rsidRPr="00CC02B5" w:rsidRDefault="00FB427A" w:rsidP="00FB42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Методика оценки эффективности реализации муниципальной программы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Методика оценки эффективности реализации муниципальной программы определяет алгоритм ее оценки результативности и эффективности, входящих в состав муниципальной программы мероприятий, в процессе и по итогам ее реализации.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Эффективность реализации муниципальной программы определяется как оценка эффективности реализации каждого мероприятия, входящего в ее состав.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 xml:space="preserve">Под результативностью понимается степень </w:t>
      </w:r>
      <w:proofErr w:type="gramStart"/>
      <w:r w:rsidRPr="00CC02B5">
        <w:t>достижения запланированного уровня нефинансовых результатов реализации программы</w:t>
      </w:r>
      <w:proofErr w:type="gramEnd"/>
      <w:r w:rsidRPr="00CC02B5">
        <w:t>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программы.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Для оценки результативности программы должны быть использованы плановые и фактические значения соответствующих целевых показателей.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Индекс результативности программы определяется по формуле:</w:t>
      </w:r>
    </w:p>
    <w:p w:rsidR="00BF69F2" w:rsidRPr="00CC02B5" w:rsidRDefault="00BF69F2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281290" w:rsidRPr="00CC02B5" w:rsidRDefault="00281290" w:rsidP="00281290">
      <w:pPr>
        <w:pStyle w:val="formattext"/>
        <w:spacing w:before="0" w:beforeAutospacing="0" w:after="0" w:afterAutospacing="0"/>
        <w:jc w:val="center"/>
        <w:textAlignment w:val="baseline"/>
      </w:pPr>
      <w:proofErr w:type="spellStart"/>
      <w:r w:rsidRPr="00CC02B5">
        <w:rPr>
          <w:lang w:val="en-US"/>
        </w:rPr>
        <w:t>I</w:t>
      </w:r>
      <w:r w:rsidRPr="00CC02B5">
        <w:rPr>
          <w:vertAlign w:val="subscript"/>
          <w:lang w:val="en-US"/>
        </w:rPr>
        <w:t>pn</w:t>
      </w:r>
      <w:proofErr w:type="spellEnd"/>
      <w:r w:rsidR="00CC433F" w:rsidRPr="00CC02B5">
        <w:rPr>
          <w:vertAlign w:val="subscript"/>
        </w:rPr>
        <w:t xml:space="preserve"> </w:t>
      </w:r>
      <w:r w:rsidRPr="00CC02B5">
        <w:t>=</w:t>
      </w:r>
      <w:r w:rsidR="00CC433F" w:rsidRPr="00CC02B5">
        <w:t xml:space="preserve"> </w:t>
      </w:r>
      <w:r w:rsidRPr="00CC02B5">
        <w:t>∑</w:t>
      </w:r>
      <w:r w:rsidR="00CC433F" w:rsidRPr="00CC02B5">
        <w:t xml:space="preserve"> </w:t>
      </w:r>
      <w:r w:rsidR="00BF69F2" w:rsidRPr="00CC02B5">
        <w:t>(М</w:t>
      </w:r>
      <w:r w:rsidR="00BF69F2" w:rsidRPr="00CC02B5">
        <w:rPr>
          <w:vertAlign w:val="subscript"/>
          <w:lang w:val="en-US"/>
        </w:rPr>
        <w:t>n</w:t>
      </w:r>
      <w:r w:rsidR="00BF69F2" w:rsidRPr="00CC02B5">
        <w:t xml:space="preserve"> </w:t>
      </w:r>
      <w:r w:rsidR="00BF69F2" w:rsidRPr="00CC02B5">
        <w:rPr>
          <w:lang w:val="en-US"/>
        </w:rPr>
        <w:t>x</w:t>
      </w:r>
      <w:r w:rsidR="00BF69F2" w:rsidRPr="00CC02B5">
        <w:t xml:space="preserve"> </w:t>
      </w:r>
      <w:r w:rsidR="00BF69F2" w:rsidRPr="00CC02B5">
        <w:rPr>
          <w:lang w:val="en-US"/>
        </w:rPr>
        <w:t>S</w:t>
      </w:r>
      <w:r w:rsidR="00BF69F2" w:rsidRPr="00CC02B5">
        <w:t>), где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jc w:val="center"/>
        <w:textAlignment w:val="baseline"/>
      </w:pPr>
    </w:p>
    <w:p w:rsidR="00FB427A" w:rsidRPr="00CC02B5" w:rsidRDefault="00CC433F" w:rsidP="00BF69F2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CC02B5">
        <w:rPr>
          <w:lang w:val="en-US"/>
        </w:rPr>
        <w:t>I</w:t>
      </w:r>
      <w:r w:rsidRPr="00CC02B5">
        <w:rPr>
          <w:vertAlign w:val="subscript"/>
          <w:lang w:val="en-US"/>
        </w:rPr>
        <w:t>pn</w:t>
      </w:r>
      <w:proofErr w:type="spellEnd"/>
      <w:r w:rsidR="00BF69F2" w:rsidRPr="00CC02B5">
        <w:t xml:space="preserve"> </w:t>
      </w:r>
      <w:r w:rsidR="00FB427A" w:rsidRPr="00CC02B5">
        <w:t>- индекс результативности программы;</w:t>
      </w:r>
    </w:p>
    <w:p w:rsidR="00FB427A" w:rsidRPr="00CC02B5" w:rsidRDefault="00FB427A" w:rsidP="00CC433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C433F" w:rsidRPr="00CC02B5" w:rsidRDefault="00CC433F" w:rsidP="00CC433F">
      <w:pPr>
        <w:pStyle w:val="formattext"/>
        <w:spacing w:before="0" w:beforeAutospacing="0" w:after="0" w:afterAutospacing="0"/>
        <w:jc w:val="both"/>
        <w:textAlignment w:val="baseline"/>
      </w:pPr>
    </w:p>
    <w:p w:rsidR="00CC433F" w:rsidRPr="00CC02B5" w:rsidRDefault="00CC433F" w:rsidP="00CC433F">
      <w:pPr>
        <w:pStyle w:val="formattext"/>
        <w:spacing w:before="0" w:beforeAutospacing="0" w:after="0" w:afterAutospacing="0"/>
        <w:jc w:val="center"/>
        <w:textAlignment w:val="baseline"/>
      </w:pPr>
      <w:r w:rsidRPr="00CC02B5">
        <w:rPr>
          <w:lang w:val="en-US"/>
        </w:rPr>
        <w:t>S</w:t>
      </w:r>
      <w:r w:rsidRPr="00CC02B5">
        <w:t xml:space="preserve"> = </w:t>
      </w:r>
      <w:r w:rsidRPr="00CC02B5">
        <w:rPr>
          <w:lang w:val="en-US"/>
        </w:rPr>
        <w:t>R</w:t>
      </w:r>
      <w:proofErr w:type="spellStart"/>
      <w:r w:rsidRPr="00CC02B5">
        <w:rPr>
          <w:vertAlign w:val="subscript"/>
        </w:rPr>
        <w:t>ф</w:t>
      </w:r>
      <w:proofErr w:type="spellEnd"/>
      <w:r w:rsidRPr="00CC02B5">
        <w:rPr>
          <w:vertAlign w:val="subscript"/>
        </w:rPr>
        <w:t xml:space="preserve"> </w:t>
      </w:r>
      <w:r w:rsidRPr="00CC02B5">
        <w:t>/</w:t>
      </w:r>
      <w:r w:rsidRPr="00CC02B5">
        <w:rPr>
          <w:vertAlign w:val="subscript"/>
        </w:rPr>
        <w:t xml:space="preserve"> </w:t>
      </w:r>
      <w:proofErr w:type="spellStart"/>
      <w:r w:rsidRPr="00CC02B5">
        <w:rPr>
          <w:lang w:val="en-US"/>
        </w:rPr>
        <w:t>R</w:t>
      </w:r>
      <w:r w:rsidRPr="00CC02B5">
        <w:rPr>
          <w:vertAlign w:val="subscript"/>
          <w:lang w:val="en-US"/>
        </w:rPr>
        <w:t>n</w:t>
      </w:r>
      <w:proofErr w:type="spellEnd"/>
    </w:p>
    <w:p w:rsidR="00FB427A" w:rsidRPr="00CC02B5" w:rsidRDefault="00FB427A" w:rsidP="00444774">
      <w:pPr>
        <w:pStyle w:val="formattext"/>
        <w:spacing w:before="0" w:beforeAutospacing="0" w:after="0" w:afterAutospacing="0"/>
        <w:jc w:val="center"/>
        <w:textAlignment w:val="baseline"/>
      </w:pP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в случае использования показателей, направленных на увеличение целевых значений;</w:t>
      </w:r>
    </w:p>
    <w:p w:rsidR="00CC433F" w:rsidRPr="00CC02B5" w:rsidRDefault="00CC433F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CC433F" w:rsidRPr="00CC02B5" w:rsidRDefault="00CC433F" w:rsidP="00CC433F">
      <w:pPr>
        <w:pStyle w:val="formattext"/>
        <w:spacing w:before="0" w:beforeAutospacing="0" w:after="0" w:afterAutospacing="0"/>
        <w:jc w:val="center"/>
        <w:textAlignment w:val="baseline"/>
      </w:pPr>
      <w:r w:rsidRPr="00CC02B5">
        <w:rPr>
          <w:lang w:val="en-US"/>
        </w:rPr>
        <w:t>S</w:t>
      </w:r>
      <w:r w:rsidRPr="00CC02B5">
        <w:t xml:space="preserve"> = </w:t>
      </w:r>
      <w:proofErr w:type="spellStart"/>
      <w:r w:rsidRPr="00CC02B5">
        <w:rPr>
          <w:lang w:val="en-US"/>
        </w:rPr>
        <w:t>R</w:t>
      </w:r>
      <w:r w:rsidRPr="00CC02B5">
        <w:rPr>
          <w:vertAlign w:val="subscript"/>
          <w:lang w:val="en-US"/>
        </w:rPr>
        <w:t>n</w:t>
      </w:r>
      <w:proofErr w:type="spellEnd"/>
      <w:r w:rsidRPr="00CC02B5">
        <w:rPr>
          <w:vertAlign w:val="subscript"/>
        </w:rPr>
        <w:t xml:space="preserve"> </w:t>
      </w:r>
      <w:r w:rsidRPr="00CC02B5">
        <w:t>/</w:t>
      </w:r>
      <w:r w:rsidRPr="00CC02B5">
        <w:rPr>
          <w:vertAlign w:val="subscript"/>
        </w:rPr>
        <w:t xml:space="preserve"> </w:t>
      </w:r>
      <w:r w:rsidRPr="00CC02B5">
        <w:rPr>
          <w:lang w:val="en-US"/>
        </w:rPr>
        <w:t>R</w:t>
      </w:r>
      <w:proofErr w:type="spellStart"/>
      <w:r w:rsidRPr="00CC02B5">
        <w:rPr>
          <w:vertAlign w:val="subscript"/>
        </w:rPr>
        <w:t>ф</w:t>
      </w:r>
      <w:proofErr w:type="spellEnd"/>
    </w:p>
    <w:p w:rsidR="00FB427A" w:rsidRPr="00CC02B5" w:rsidRDefault="00FB427A" w:rsidP="00444774">
      <w:pPr>
        <w:pStyle w:val="topleveltext"/>
        <w:spacing w:before="0" w:beforeAutospacing="0" w:after="0" w:afterAutospacing="0"/>
        <w:jc w:val="center"/>
        <w:textAlignment w:val="baseline"/>
      </w:pP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в случае использования показателей, направленных на снижение целевых значений;</w:t>
      </w:r>
    </w:p>
    <w:p w:rsidR="00FB427A" w:rsidRPr="00CC02B5" w:rsidRDefault="00CC433F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rPr>
          <w:lang w:val="en-US"/>
        </w:rPr>
        <w:t>R</w:t>
      </w:r>
      <w:proofErr w:type="spellStart"/>
      <w:r w:rsidRPr="00CC02B5">
        <w:rPr>
          <w:vertAlign w:val="subscript"/>
        </w:rPr>
        <w:t>ф</w:t>
      </w:r>
      <w:proofErr w:type="spellEnd"/>
      <w:r w:rsidRPr="00CC02B5">
        <w:t xml:space="preserve"> </w:t>
      </w:r>
      <w:r w:rsidR="00FB427A" w:rsidRPr="00CC02B5">
        <w:t xml:space="preserve">- </w:t>
      </w:r>
      <w:r w:rsidRPr="00CC02B5">
        <w:t>фактический (</w:t>
      </w:r>
      <w:r w:rsidR="00FB427A" w:rsidRPr="00CC02B5">
        <w:t>достигнутый</w:t>
      </w:r>
      <w:r w:rsidRPr="00CC02B5">
        <w:t>)</w:t>
      </w:r>
      <w:r w:rsidR="00FB427A" w:rsidRPr="00CC02B5">
        <w:t xml:space="preserve"> результат целевого значения показателя;</w:t>
      </w:r>
    </w:p>
    <w:p w:rsidR="00FB427A" w:rsidRPr="00CC02B5" w:rsidRDefault="00CC433F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CC02B5">
        <w:rPr>
          <w:lang w:val="en-US"/>
        </w:rPr>
        <w:t>R</w:t>
      </w:r>
      <w:r w:rsidRPr="00CC02B5">
        <w:rPr>
          <w:vertAlign w:val="subscript"/>
          <w:lang w:val="en-US"/>
        </w:rPr>
        <w:t>n</w:t>
      </w:r>
      <w:proofErr w:type="spellEnd"/>
      <w:r w:rsidRPr="00CC02B5">
        <w:t xml:space="preserve"> </w:t>
      </w:r>
      <w:r w:rsidR="00FB427A" w:rsidRPr="00CC02B5">
        <w:t>- плановый результат целевого значения показателя;</w:t>
      </w:r>
    </w:p>
    <w:p w:rsidR="00FB427A" w:rsidRPr="00CC02B5" w:rsidRDefault="00CC433F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М</w:t>
      </w:r>
      <w:proofErr w:type="gramStart"/>
      <w:r w:rsidRPr="00CC02B5">
        <w:rPr>
          <w:vertAlign w:val="subscript"/>
          <w:lang w:val="en-US"/>
        </w:rPr>
        <w:t>n</w:t>
      </w:r>
      <w:proofErr w:type="gramEnd"/>
      <w:r w:rsidRPr="00CC02B5">
        <w:t xml:space="preserve"> </w:t>
      </w:r>
      <w:r w:rsidR="00FB427A" w:rsidRPr="00CC02B5">
        <w:t>- весовое значение показателя (вес показателя), характеризующего программу. Вес показателя рассчитывается по формуле:</w:t>
      </w:r>
    </w:p>
    <w:p w:rsidR="00CC433F" w:rsidRPr="00CC02B5" w:rsidRDefault="00CC433F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CC433F" w:rsidRPr="00CC02B5" w:rsidRDefault="00CC433F" w:rsidP="00CC433F">
      <w:pPr>
        <w:pStyle w:val="formattext"/>
        <w:spacing w:before="0" w:beforeAutospacing="0" w:after="0" w:afterAutospacing="0"/>
        <w:jc w:val="center"/>
        <w:textAlignment w:val="baseline"/>
      </w:pPr>
      <w:r w:rsidRPr="00CC02B5">
        <w:t>М</w:t>
      </w:r>
      <w:proofErr w:type="gramStart"/>
      <w:r w:rsidRPr="00CC02B5">
        <w:rPr>
          <w:vertAlign w:val="subscript"/>
          <w:lang w:val="en-US"/>
        </w:rPr>
        <w:t>n</w:t>
      </w:r>
      <w:proofErr w:type="gramEnd"/>
      <w:r w:rsidRPr="00CC02B5">
        <w:rPr>
          <w:vertAlign w:val="subscript"/>
        </w:rPr>
        <w:t xml:space="preserve"> </w:t>
      </w:r>
      <w:r w:rsidRPr="00CC02B5">
        <w:t>= 1/</w:t>
      </w:r>
      <w:r w:rsidRPr="00CC02B5">
        <w:rPr>
          <w:lang w:val="en-US"/>
        </w:rPr>
        <w:t>n</w:t>
      </w:r>
      <w:r w:rsidRPr="00CC02B5">
        <w:t>, где</w:t>
      </w:r>
    </w:p>
    <w:p w:rsidR="00FB427A" w:rsidRPr="00CC02B5" w:rsidRDefault="00FB427A" w:rsidP="005C309D">
      <w:pPr>
        <w:pStyle w:val="formattext"/>
        <w:spacing w:before="0" w:beforeAutospacing="0" w:after="0" w:afterAutospacing="0"/>
        <w:jc w:val="both"/>
        <w:textAlignment w:val="baseline"/>
      </w:pPr>
    </w:p>
    <w:p w:rsidR="00FB427A" w:rsidRPr="00CC02B5" w:rsidRDefault="00CC433F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rPr>
          <w:lang w:val="en-US"/>
        </w:rPr>
        <w:t>n</w:t>
      </w:r>
      <w:r w:rsidR="00FB427A" w:rsidRPr="00CC02B5">
        <w:t xml:space="preserve"> - </w:t>
      </w:r>
      <w:proofErr w:type="gramStart"/>
      <w:r w:rsidR="00FB427A" w:rsidRPr="00CC02B5">
        <w:t>общее</w:t>
      </w:r>
      <w:proofErr w:type="gramEnd"/>
      <w:r w:rsidR="00FB427A" w:rsidRPr="00CC02B5">
        <w:t xml:space="preserve"> число показателей, характеризующих выполнение программы.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Под эффективностью понимается отношение затрат на достижение (фактических) нефинансовых результатов реализации программ к планируемым затратам программ.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Эффективность программ определяется по индексу эффективности.</w:t>
      </w:r>
    </w:p>
    <w:p w:rsidR="00FB427A" w:rsidRPr="00CC02B5" w:rsidRDefault="00FB427A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Индекс эффективности программ определяется по формуле:</w:t>
      </w:r>
    </w:p>
    <w:p w:rsidR="00AF558B" w:rsidRPr="00CC02B5" w:rsidRDefault="00AF558B" w:rsidP="00444774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AF558B" w:rsidRPr="00CC02B5" w:rsidRDefault="00AF558B" w:rsidP="00AF558B">
      <w:pPr>
        <w:pStyle w:val="formattext"/>
        <w:spacing w:before="0" w:beforeAutospacing="0" w:after="0" w:afterAutospacing="0"/>
        <w:jc w:val="center"/>
        <w:textAlignment w:val="baseline"/>
      </w:pPr>
      <w:r w:rsidRPr="00CC02B5">
        <w:rPr>
          <w:lang w:val="en-US"/>
        </w:rPr>
        <w:t>I</w:t>
      </w:r>
      <w:r w:rsidRPr="00CC02B5">
        <w:rPr>
          <w:vertAlign w:val="subscript"/>
        </w:rPr>
        <w:t xml:space="preserve">э </w:t>
      </w:r>
      <w:r w:rsidRPr="00CC02B5">
        <w:t>= (</w:t>
      </w:r>
      <w:r w:rsidRPr="00CC02B5">
        <w:rPr>
          <w:lang w:val="en-US"/>
        </w:rPr>
        <w:t>V</w:t>
      </w:r>
      <w:proofErr w:type="spellStart"/>
      <w:r w:rsidRPr="00CC02B5">
        <w:rPr>
          <w:vertAlign w:val="subscript"/>
        </w:rPr>
        <w:t>ф</w:t>
      </w:r>
      <w:proofErr w:type="spellEnd"/>
      <w:r w:rsidRPr="00CC02B5">
        <w:t xml:space="preserve"> </w:t>
      </w:r>
      <w:r w:rsidRPr="00CC02B5">
        <w:rPr>
          <w:lang w:val="en-US"/>
        </w:rPr>
        <w:t>x</w:t>
      </w:r>
      <w:r w:rsidRPr="00CC02B5">
        <w:t xml:space="preserve"> </w:t>
      </w:r>
      <w:proofErr w:type="spellStart"/>
      <w:r w:rsidRPr="00CC02B5">
        <w:rPr>
          <w:lang w:val="en-US"/>
        </w:rPr>
        <w:t>I</w:t>
      </w:r>
      <w:r w:rsidRPr="00CC02B5">
        <w:rPr>
          <w:vertAlign w:val="subscript"/>
          <w:lang w:val="en-US"/>
        </w:rPr>
        <w:t>pn</w:t>
      </w:r>
      <w:proofErr w:type="spellEnd"/>
      <w:proofErr w:type="gramStart"/>
      <w:r w:rsidRPr="00CC02B5">
        <w:t>)</w:t>
      </w:r>
      <w:proofErr w:type="spellStart"/>
      <w:r w:rsidRPr="00CC02B5">
        <w:rPr>
          <w:lang w:val="en-US"/>
        </w:rPr>
        <w:t>V</w:t>
      </w:r>
      <w:r w:rsidRPr="00CC02B5">
        <w:rPr>
          <w:vertAlign w:val="subscript"/>
          <w:lang w:val="en-US"/>
        </w:rPr>
        <w:t>n</w:t>
      </w:r>
      <w:proofErr w:type="spellEnd"/>
      <w:proofErr w:type="gramEnd"/>
      <w:r w:rsidRPr="00CC02B5">
        <w:t>, где</w:t>
      </w:r>
    </w:p>
    <w:p w:rsidR="00FB427A" w:rsidRPr="00CC02B5" w:rsidRDefault="00FB427A" w:rsidP="005C309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FB427A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rPr>
          <w:lang w:val="en-US"/>
        </w:rPr>
        <w:t>I</w:t>
      </w:r>
      <w:r w:rsidRPr="00CC02B5">
        <w:rPr>
          <w:vertAlign w:val="subscript"/>
        </w:rPr>
        <w:t>э</w:t>
      </w:r>
      <w:r w:rsidRPr="00CC02B5">
        <w:t xml:space="preserve"> </w:t>
      </w:r>
      <w:r w:rsidR="00FB427A" w:rsidRPr="00CC02B5">
        <w:t>- индекс эффективности программ;</w:t>
      </w:r>
      <w:r w:rsidRPr="00CC02B5">
        <w:t xml:space="preserve"> </w:t>
      </w:r>
    </w:p>
    <w:p w:rsidR="00FB427A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rPr>
          <w:lang w:val="en-US"/>
        </w:rPr>
        <w:t>V</w:t>
      </w:r>
      <w:proofErr w:type="spellStart"/>
      <w:r w:rsidRPr="00CC02B5">
        <w:rPr>
          <w:vertAlign w:val="subscript"/>
        </w:rPr>
        <w:t>ф</w:t>
      </w:r>
      <w:proofErr w:type="spellEnd"/>
      <w:r w:rsidRPr="00CC02B5">
        <w:t xml:space="preserve"> </w:t>
      </w:r>
      <w:r w:rsidR="00FB427A" w:rsidRPr="00CC02B5">
        <w:t>- объем фактического совокупного финансирования программы;</w:t>
      </w:r>
    </w:p>
    <w:p w:rsidR="00FB427A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CC02B5">
        <w:rPr>
          <w:lang w:val="en-US"/>
        </w:rPr>
        <w:t>I</w:t>
      </w:r>
      <w:r w:rsidRPr="00CC02B5">
        <w:rPr>
          <w:vertAlign w:val="subscript"/>
          <w:lang w:val="en-US"/>
        </w:rPr>
        <w:t>pn</w:t>
      </w:r>
      <w:proofErr w:type="spellEnd"/>
      <w:r w:rsidRPr="00CC02B5">
        <w:t xml:space="preserve"> </w:t>
      </w:r>
      <w:r w:rsidR="00FB427A" w:rsidRPr="00CC02B5">
        <w:t>- индекс результативности программы;</w:t>
      </w:r>
    </w:p>
    <w:p w:rsidR="00FB427A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proofErr w:type="gramStart"/>
      <w:r w:rsidRPr="00CC02B5">
        <w:rPr>
          <w:lang w:val="en-US"/>
        </w:rPr>
        <w:t>V</w:t>
      </w:r>
      <w:r w:rsidRPr="00CC02B5">
        <w:rPr>
          <w:vertAlign w:val="subscript"/>
          <w:lang w:val="en-US"/>
        </w:rPr>
        <w:t>n</w:t>
      </w:r>
      <w:proofErr w:type="spellEnd"/>
      <w:r w:rsidRPr="00CC02B5">
        <w:t xml:space="preserve"> </w:t>
      </w:r>
      <w:r w:rsidR="00FB427A" w:rsidRPr="00CC02B5">
        <w:t>- объем запланированного совокупного финансирования программ.</w:t>
      </w:r>
      <w:proofErr w:type="gramEnd"/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lastRenderedPageBreak/>
        <w:t>По итогам проведения анализа индекса эффективности дается качественная оценка эффективности реализации программ:</w:t>
      </w:r>
    </w:p>
    <w:p w:rsidR="00FB427A" w:rsidRPr="00CC02B5" w:rsidRDefault="00FB427A" w:rsidP="005C309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FB427A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Д</w:t>
      </w:r>
      <w:r w:rsidR="00FB427A" w:rsidRPr="00CC02B5">
        <w:t>иапазоны значений, характеризующие эффективность программ, перечислены ниже.</w:t>
      </w:r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Значение показателя:</w:t>
      </w:r>
    </w:p>
    <w:p w:rsidR="00AF558B" w:rsidRPr="00CC02B5" w:rsidRDefault="00AF558B" w:rsidP="005C309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FB427A" w:rsidRPr="00CC02B5" w:rsidRDefault="00281290" w:rsidP="00444774">
      <w:pPr>
        <w:pStyle w:val="topleveltext"/>
        <w:spacing w:before="0" w:beforeAutospacing="0" w:after="0" w:afterAutospacing="0"/>
        <w:jc w:val="center"/>
        <w:textAlignment w:val="baseline"/>
      </w:pPr>
      <w:r w:rsidRPr="00CC02B5">
        <w:rPr>
          <w:lang w:val="en-US"/>
        </w:rPr>
        <w:t>I</w:t>
      </w:r>
      <w:r w:rsidRPr="00CC02B5">
        <w:rPr>
          <w:vertAlign w:val="subscript"/>
        </w:rPr>
        <w:t>э</w:t>
      </w:r>
      <w:r w:rsidR="00AF558B" w:rsidRPr="00CC02B5">
        <w:rPr>
          <w:vertAlign w:val="subscript"/>
        </w:rPr>
        <w:t xml:space="preserve"> </w:t>
      </w:r>
      <w:r w:rsidRPr="00CC02B5">
        <w:t>&gt;</w:t>
      </w:r>
      <w:r w:rsidR="00AF558B" w:rsidRPr="00CC02B5">
        <w:t xml:space="preserve"> </w:t>
      </w:r>
      <w:r w:rsidRPr="00CC02B5">
        <w:t>1</w:t>
      </w:r>
      <w:proofErr w:type="gramStart"/>
      <w:r w:rsidRPr="00CC02B5">
        <w:t>,0</w:t>
      </w:r>
      <w:proofErr w:type="gramEnd"/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Качественная оценка программ: высокий уровень эффективности.</w:t>
      </w:r>
    </w:p>
    <w:p w:rsidR="00AF558B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Значение показателя:</w:t>
      </w:r>
    </w:p>
    <w:p w:rsidR="007A3BCE" w:rsidRPr="00CC02B5" w:rsidRDefault="007A3BCE" w:rsidP="005C309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A3BCE" w:rsidRPr="00CC02B5" w:rsidRDefault="007A3BCE" w:rsidP="007A3BCE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i/>
        </w:rPr>
      </w:pPr>
      <w:r w:rsidRPr="00CC02B5">
        <w:t>0,8</w:t>
      </w:r>
      <w:r w:rsidR="00AF558B" w:rsidRPr="00CC02B5">
        <w:t xml:space="preserve"> </w:t>
      </w:r>
      <w:r w:rsidR="00281290" w:rsidRPr="00CC02B5">
        <w:t>≤</w:t>
      </w:r>
      <w:r w:rsidR="00AF558B" w:rsidRPr="00CC02B5">
        <w:t xml:space="preserve"> </w:t>
      </w:r>
      <w:proofErr w:type="gramStart"/>
      <w:r w:rsidRPr="00CC02B5">
        <w:rPr>
          <w:lang w:val="en-US"/>
        </w:rPr>
        <w:t>I</w:t>
      </w:r>
      <w:proofErr w:type="gramEnd"/>
      <w:r w:rsidR="005628A5" w:rsidRPr="00CC02B5">
        <w:rPr>
          <w:vertAlign w:val="subscript"/>
        </w:rPr>
        <w:t>э</w:t>
      </w:r>
      <w:r w:rsidR="00AF558B" w:rsidRPr="00CC02B5">
        <w:rPr>
          <w:vertAlign w:val="subscript"/>
        </w:rPr>
        <w:t xml:space="preserve"> </w:t>
      </w:r>
      <w:r w:rsidR="005628A5" w:rsidRPr="00CC02B5">
        <w:t>&lt;</w:t>
      </w:r>
      <w:r w:rsidR="00AF558B" w:rsidRPr="00CC02B5">
        <w:t xml:space="preserve"> </w:t>
      </w:r>
      <w:r w:rsidR="00281290" w:rsidRPr="00CC02B5">
        <w:t>1,</w:t>
      </w:r>
      <w:r w:rsidR="005628A5" w:rsidRPr="00CC02B5">
        <w:t>0.</w:t>
      </w:r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Качественная оценка программы: запланированный уровень эффективности.</w:t>
      </w:r>
    </w:p>
    <w:p w:rsidR="00AF558B" w:rsidRPr="00CC02B5" w:rsidRDefault="00AF558B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Значение показателя:</w:t>
      </w:r>
    </w:p>
    <w:p w:rsidR="005628A5" w:rsidRPr="00CC02B5" w:rsidRDefault="005628A5" w:rsidP="005C309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5628A5" w:rsidRPr="00CC02B5" w:rsidRDefault="005628A5" w:rsidP="005628A5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CC02B5">
        <w:rPr>
          <w:lang w:val="en-US"/>
        </w:rPr>
        <w:t>I</w:t>
      </w:r>
      <w:r w:rsidRPr="00CC02B5">
        <w:rPr>
          <w:vertAlign w:val="subscript"/>
        </w:rPr>
        <w:t>э</w:t>
      </w:r>
      <w:r w:rsidR="00AF558B" w:rsidRPr="00CC02B5">
        <w:rPr>
          <w:vertAlign w:val="subscript"/>
        </w:rPr>
        <w:t xml:space="preserve"> </w:t>
      </w:r>
      <w:r w:rsidRPr="00CC02B5">
        <w:t>&lt;</w:t>
      </w:r>
      <w:r w:rsidR="00AF558B" w:rsidRPr="00CC02B5">
        <w:t xml:space="preserve"> </w:t>
      </w:r>
      <w:r w:rsidRPr="00CC02B5">
        <w:t>0</w:t>
      </w:r>
      <w:proofErr w:type="gramStart"/>
      <w:r w:rsidRPr="00CC02B5">
        <w:t>,8</w:t>
      </w:r>
      <w:proofErr w:type="gramEnd"/>
      <w:r w:rsidRPr="00CC02B5">
        <w:t>.</w:t>
      </w:r>
    </w:p>
    <w:p w:rsidR="00FB427A" w:rsidRPr="00CC02B5" w:rsidRDefault="00FB427A" w:rsidP="00AF558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C02B5">
        <w:t>Качественная оценка программы: низкий уровень эффективности.</w:t>
      </w:r>
    </w:p>
    <w:p w:rsidR="00FB427A" w:rsidRPr="00CC02B5" w:rsidRDefault="00FB427A" w:rsidP="005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77" w:rsidRPr="00CC02B5" w:rsidRDefault="001D4F77" w:rsidP="005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77" w:rsidRPr="00CC02B5" w:rsidRDefault="001D4F77" w:rsidP="005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77" w:rsidRPr="00CC02B5" w:rsidRDefault="001D4F77" w:rsidP="005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77" w:rsidRPr="00CC02B5" w:rsidRDefault="001D4F77" w:rsidP="005C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77" w:rsidRPr="00CC02B5" w:rsidSect="005C309D">
      <w:pgSz w:w="11906" w:h="16838" w:code="9"/>
      <w:pgMar w:top="1134" w:right="709" w:bottom="82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846"/>
    <w:rsid w:val="001D4F77"/>
    <w:rsid w:val="00216F9D"/>
    <w:rsid w:val="00281290"/>
    <w:rsid w:val="002A6494"/>
    <w:rsid w:val="002E39BB"/>
    <w:rsid w:val="002F2BB1"/>
    <w:rsid w:val="00304C5B"/>
    <w:rsid w:val="00315F29"/>
    <w:rsid w:val="003B23EB"/>
    <w:rsid w:val="003D171D"/>
    <w:rsid w:val="004119F2"/>
    <w:rsid w:val="004135B1"/>
    <w:rsid w:val="00444774"/>
    <w:rsid w:val="004925C1"/>
    <w:rsid w:val="0049745C"/>
    <w:rsid w:val="004B533F"/>
    <w:rsid w:val="005628A5"/>
    <w:rsid w:val="005C2E24"/>
    <w:rsid w:val="005C309D"/>
    <w:rsid w:val="007A3BCE"/>
    <w:rsid w:val="007E657B"/>
    <w:rsid w:val="00821E4F"/>
    <w:rsid w:val="008A1C97"/>
    <w:rsid w:val="00955134"/>
    <w:rsid w:val="00964216"/>
    <w:rsid w:val="009B50AC"/>
    <w:rsid w:val="009C4356"/>
    <w:rsid w:val="00A65A17"/>
    <w:rsid w:val="00AF558B"/>
    <w:rsid w:val="00B25642"/>
    <w:rsid w:val="00BB6809"/>
    <w:rsid w:val="00BF69F2"/>
    <w:rsid w:val="00C77C76"/>
    <w:rsid w:val="00CA6F50"/>
    <w:rsid w:val="00CC02B5"/>
    <w:rsid w:val="00CC1E81"/>
    <w:rsid w:val="00CC433F"/>
    <w:rsid w:val="00DB0CD6"/>
    <w:rsid w:val="00E81846"/>
    <w:rsid w:val="00EF030B"/>
    <w:rsid w:val="00F07DAD"/>
    <w:rsid w:val="00F22BA3"/>
    <w:rsid w:val="00F355CC"/>
    <w:rsid w:val="00F56EF7"/>
    <w:rsid w:val="00FB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BB"/>
  </w:style>
  <w:style w:type="paragraph" w:styleId="2">
    <w:name w:val="heading 2"/>
    <w:basedOn w:val="a"/>
    <w:link w:val="20"/>
    <w:uiPriority w:val="9"/>
    <w:qFormat/>
    <w:rsid w:val="00E8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8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846"/>
    <w:rPr>
      <w:color w:val="0000FF"/>
      <w:u w:val="single"/>
    </w:rPr>
  </w:style>
  <w:style w:type="paragraph" w:customStyle="1" w:styleId="topleveltext">
    <w:name w:val="topleveltext"/>
    <w:basedOn w:val="a"/>
    <w:rsid w:val="00FB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3B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5635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2021-10-25T08:53:00Z</cp:lastPrinted>
  <dcterms:created xsi:type="dcterms:W3CDTF">2021-10-25T08:09:00Z</dcterms:created>
  <dcterms:modified xsi:type="dcterms:W3CDTF">2021-11-17T07:01:00Z</dcterms:modified>
</cp:coreProperties>
</file>